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….......................................................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  <w:r>
        <w:rPr>
          <w:rFonts w:ascii="TT1D3o00" w:hAnsi="TT1D3o00" w:cs="TT1D3o00"/>
          <w:sz w:val="14"/>
          <w:szCs w:val="14"/>
        </w:rPr>
        <w:t>(miejscowość, data)</w:t>
      </w:r>
    </w:p>
    <w:p w:rsidR="00E23286" w:rsidRDefault="00E23286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E23286" w:rsidRDefault="00E23286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E23286" w:rsidRDefault="00E23286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E23286" w:rsidRDefault="00E23286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E23286" w:rsidRDefault="00E23286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….....................................................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3o00" w:hAnsi="TT1D3o00" w:cs="TT1D3o00"/>
          <w:sz w:val="14"/>
          <w:szCs w:val="14"/>
        </w:rPr>
      </w:pPr>
      <w:r>
        <w:rPr>
          <w:rFonts w:ascii="TT1D3o00" w:hAnsi="TT1D3o00" w:cs="TT1D3o00"/>
          <w:sz w:val="14"/>
          <w:szCs w:val="14"/>
        </w:rPr>
        <w:t>(imię nazwisko/ nazwa)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…......................................................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….....................................................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3o00" w:hAnsi="TT1D3o00" w:cs="TT1D3o00"/>
          <w:sz w:val="14"/>
          <w:szCs w:val="14"/>
        </w:rPr>
      </w:pPr>
      <w:r>
        <w:rPr>
          <w:rFonts w:ascii="TT1D3o00" w:hAnsi="TT1D3o00" w:cs="TT1D3o00"/>
          <w:sz w:val="14"/>
          <w:szCs w:val="14"/>
        </w:rPr>
        <w:t>(adres zamieszkania/siedziba)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….....................................................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3o00" w:hAnsi="TT1D3o00" w:cs="TT1D3o00"/>
          <w:sz w:val="14"/>
          <w:szCs w:val="14"/>
        </w:rPr>
      </w:pPr>
      <w:r>
        <w:rPr>
          <w:rFonts w:ascii="TT1D3o00" w:hAnsi="TT1D3o00" w:cs="TT1D3o00"/>
          <w:sz w:val="14"/>
          <w:szCs w:val="14"/>
        </w:rPr>
        <w:t>(pesel/regon)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4o00" w:hAnsi="TT1D4o00" w:cs="TT1D4o00"/>
          <w:sz w:val="30"/>
          <w:szCs w:val="30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4o00" w:hAnsi="TT1D4o00" w:cs="TT1D4o00"/>
          <w:sz w:val="30"/>
          <w:szCs w:val="30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4o00" w:hAnsi="TT1D4o00" w:cs="TT1D4o00"/>
          <w:sz w:val="30"/>
          <w:szCs w:val="30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center"/>
        <w:rPr>
          <w:rFonts w:ascii="TT1D4o00" w:hAnsi="TT1D4o00" w:cs="TT1D4o00"/>
          <w:sz w:val="30"/>
          <w:szCs w:val="30"/>
        </w:rPr>
      </w:pPr>
      <w:r>
        <w:rPr>
          <w:rFonts w:ascii="TT1D4o00" w:hAnsi="TT1D4o00" w:cs="TT1D4o00"/>
          <w:sz w:val="30"/>
          <w:szCs w:val="30"/>
        </w:rPr>
        <w:t>OŚWIADCZENIE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center"/>
        <w:rPr>
          <w:rFonts w:ascii="TT1D4o00" w:hAnsi="TT1D4o00" w:cs="TT1D4o00"/>
          <w:sz w:val="30"/>
          <w:szCs w:val="30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center"/>
        <w:rPr>
          <w:rFonts w:ascii="TT1D4o00" w:hAnsi="TT1D4o00" w:cs="TT1D4o00"/>
          <w:sz w:val="30"/>
          <w:szCs w:val="30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Oświadczam, że karta pojazdu nr ….................................. została zagubiona/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zniszczona.*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Pouczenie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art. 233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§ 1. Kto, składając zeznanie mające służyć za dowód w postępowaniu sądowym lub w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innym postępowaniu prowadzonym na podstawie ustawy, zeznaje nieprawdę lub zataja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prawdę, podlega karze pozbawienia wolności do lat 3.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§ 6. Przepisy § 1 (...) stosuje się odpowiednio do osoby, która składa fałszywe oświadczenie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5o00" w:hAnsi="TT1D5o00" w:cs="TT1D5o00"/>
          <w:sz w:val="21"/>
          <w:szCs w:val="21"/>
        </w:rPr>
      </w:pPr>
      <w:r>
        <w:rPr>
          <w:rFonts w:ascii="TT1D5o00" w:hAnsi="TT1D5o00" w:cs="TT1D5o00"/>
          <w:sz w:val="21"/>
          <w:szCs w:val="21"/>
        </w:rPr>
        <w:t>(...)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Jednocześnie zostałem/</w:t>
      </w:r>
      <w:proofErr w:type="spellStart"/>
      <w:r>
        <w:rPr>
          <w:rFonts w:ascii="TT1D2o00" w:hAnsi="TT1D2o00" w:cs="TT1D2o00"/>
          <w:sz w:val="24"/>
          <w:szCs w:val="24"/>
        </w:rPr>
        <w:t>am</w:t>
      </w:r>
      <w:proofErr w:type="spellEnd"/>
      <w:r>
        <w:rPr>
          <w:rFonts w:ascii="TT1D2o00" w:hAnsi="TT1D2o00" w:cs="TT1D2o00"/>
          <w:sz w:val="24"/>
          <w:szCs w:val="24"/>
        </w:rPr>
        <w:t xml:space="preserve"> pouczony/na o odpowiedzialności karnej z art. 233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proofErr w:type="spellStart"/>
      <w:r>
        <w:rPr>
          <w:rFonts w:ascii="TT1D2o00" w:hAnsi="TT1D2o00" w:cs="TT1D2o00"/>
          <w:sz w:val="24"/>
          <w:szCs w:val="24"/>
        </w:rPr>
        <w:t>kk</w:t>
      </w:r>
      <w:proofErr w:type="spellEnd"/>
      <w:r>
        <w:rPr>
          <w:rFonts w:ascii="TT1D2o00" w:hAnsi="TT1D2o00" w:cs="TT1D2o00"/>
          <w:sz w:val="24"/>
          <w:szCs w:val="24"/>
        </w:rPr>
        <w:t xml:space="preserve"> i pouczenie zrozumiałem/</w:t>
      </w:r>
      <w:proofErr w:type="spellStart"/>
      <w:r>
        <w:rPr>
          <w:rFonts w:ascii="TT1D2o00" w:hAnsi="TT1D2o00" w:cs="TT1D2o00"/>
          <w:sz w:val="24"/>
          <w:szCs w:val="24"/>
        </w:rPr>
        <w:t>am</w:t>
      </w:r>
      <w:proofErr w:type="spellEnd"/>
      <w:r>
        <w:rPr>
          <w:rFonts w:ascii="TT1D2o00" w:hAnsi="TT1D2o00" w:cs="TT1D2o00"/>
          <w:sz w:val="24"/>
          <w:szCs w:val="24"/>
        </w:rPr>
        <w:t xml:space="preserve"> i przyjąłem/</w:t>
      </w:r>
      <w:proofErr w:type="spellStart"/>
      <w:r>
        <w:rPr>
          <w:rFonts w:ascii="TT1D2o00" w:hAnsi="TT1D2o00" w:cs="TT1D2o00"/>
          <w:sz w:val="24"/>
          <w:szCs w:val="24"/>
        </w:rPr>
        <w:t>am</w:t>
      </w:r>
      <w:proofErr w:type="spellEnd"/>
      <w:r>
        <w:rPr>
          <w:rFonts w:ascii="TT1D2o00" w:hAnsi="TT1D2o00" w:cs="TT1D2o00"/>
          <w:sz w:val="24"/>
          <w:szCs w:val="24"/>
        </w:rPr>
        <w:t xml:space="preserve"> do wiadomości, co potwierdzam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własnoręcznym podpisem.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2o00" w:hAnsi="TT1D2o00" w:cs="TT1D2o00"/>
          <w:sz w:val="24"/>
          <w:szCs w:val="2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2o00" w:hAnsi="TT1D2o00" w:cs="TT1D2o00"/>
          <w:sz w:val="24"/>
          <w:szCs w:val="24"/>
        </w:rPr>
      </w:pPr>
      <w:r>
        <w:rPr>
          <w:rFonts w:ascii="TT1D2o00" w:hAnsi="TT1D2o00" w:cs="TT1D2o00"/>
          <w:sz w:val="24"/>
          <w:szCs w:val="24"/>
        </w:rPr>
        <w:t>….....…..................................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  <w:r>
        <w:rPr>
          <w:rFonts w:ascii="TT1D3o00" w:hAnsi="TT1D3o00" w:cs="TT1D3o00"/>
          <w:sz w:val="14"/>
          <w:szCs w:val="14"/>
        </w:rPr>
        <w:t>(czytelny podpis)</w:t>
      </w: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jc w:val="right"/>
        <w:rPr>
          <w:rFonts w:ascii="TT1D3o00" w:hAnsi="TT1D3o00" w:cs="TT1D3o00"/>
          <w:sz w:val="14"/>
          <w:szCs w:val="14"/>
        </w:rPr>
      </w:pPr>
    </w:p>
    <w:p w:rsidR="00FD585D" w:rsidRDefault="00FD585D" w:rsidP="00FD585D">
      <w:pPr>
        <w:autoSpaceDE w:val="0"/>
        <w:autoSpaceDN w:val="0"/>
        <w:adjustRightInd w:val="0"/>
        <w:spacing w:after="0" w:line="240" w:lineRule="auto"/>
        <w:rPr>
          <w:rFonts w:ascii="TT1D2o00" w:hAnsi="TT1D2o00" w:cs="TT1D2o00"/>
          <w:sz w:val="20"/>
          <w:szCs w:val="20"/>
        </w:rPr>
      </w:pPr>
      <w:r>
        <w:rPr>
          <w:rFonts w:ascii="TT1D6o00" w:hAnsi="TT1D6o00" w:cs="TT1D6o00"/>
          <w:sz w:val="20"/>
          <w:szCs w:val="20"/>
        </w:rPr>
        <w:t>* niepotrzebne skreślić</w:t>
      </w:r>
    </w:p>
    <w:p w:rsidR="00450863" w:rsidRDefault="00E23286"/>
    <w:sectPr w:rsidR="00450863" w:rsidSect="005117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1D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85D"/>
    <w:rsid w:val="00315FB2"/>
    <w:rsid w:val="00376D8B"/>
    <w:rsid w:val="00390676"/>
    <w:rsid w:val="005F76FE"/>
    <w:rsid w:val="006E4EE1"/>
    <w:rsid w:val="007104B2"/>
    <w:rsid w:val="00A65F23"/>
    <w:rsid w:val="00B11F02"/>
    <w:rsid w:val="00E23286"/>
    <w:rsid w:val="00FC6B98"/>
    <w:rsid w:val="00FD1AD4"/>
    <w:rsid w:val="00FD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rble</dc:creator>
  <cp:keywords/>
  <dc:description/>
  <cp:lastModifiedBy>rble</cp:lastModifiedBy>
  <cp:revision>2</cp:revision>
  <dcterms:created xsi:type="dcterms:W3CDTF">2015-08-09T19:50:00Z</dcterms:created>
  <dcterms:modified xsi:type="dcterms:W3CDTF">2015-08-09T19:54:00Z</dcterms:modified>
</cp:coreProperties>
</file>